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4"/>
          <w:szCs w:val="34"/>
        </w:rPr>
        <w:t xml:space="preserve">PERSONAL FINANCIAL STATEMENT</w:t>
      </w:r>
    </w:p>
    <w:p>
      <w:pPr>
        <w:pBdr>
          <w:bottom w:val="single" w:color="9BC400" w:sz="8" w:space="2"/>
        </w:pBdr>
        <w:spacing w:after="80"/>
      </w:pPr>
      <w:r>
        <w:rPr>
          <w:i/>
          <w:iCs/>
          <w:color w:val="555555"/>
          <w:sz w:val="21"/>
          <w:szCs w:val="21"/>
        </w:rPr>
        <w:t xml:space="preserve">Confirms a buyer can actually fund the deal (and qualify for SBA).</w:t>
      </w:r>
    </w:p>
    <w:p>
      <w:pPr>
        <w:spacing w:after="200"/>
      </w:pPr>
      <w:r>
        <w:rPr>
          <w:i/>
          <w:iCs/>
          <w:color w:val="777777"/>
          <w:sz w:val="18"/>
          <w:szCs w:val="18"/>
        </w:rPr>
        <w:t xml:space="preserve">How to use: replace every [BRACKETED] field and blank line with your deal's details; delete italic guidance notes and any optional clause you do not use before sending.</w:t>
      </w:r>
    </w:p>
    <w:p>
      <w:pPr>
        <w:spacing w:after="120"/>
      </w:pPr>
      <w:r>
        <w:rPr>
          <w:i/>
          <w:iCs/>
          <w:color w:val="777777"/>
          <w:sz w:val="18"/>
          <w:szCs w:val="18"/>
        </w:rPr>
        <w:t xml:space="preserve">Note: Categories align with SBA Form 413 so the numbers transfer straight into an SBA loan package.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Name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Statement type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[Individual / Joint]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Joint with (spouse, if applicable)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As of date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1. ASSETS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160"/>
        <w:gridCol w:w="3200"/>
      </w:tblGrid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Asset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Amount ($)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Cash on hand &amp; in banks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Savings accounts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Marketable securities (stocks &amp; bonds)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Retirement accounts (401k / IRA)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Life insurance — cash surrender value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Notes &amp; accounts receivable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Real estate — primary residence (market value)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Real estate — other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Business interests owned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Automobiles / other personal property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Other assets (describe)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TOTAL ASSETS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p>
      <w:pPr>
        <w:spacing w:after="80" w:before="160"/>
      </w:pPr>
      <w:r>
        <w:rPr>
          <w:b/>
          <w:bCs/>
          <w:sz w:val="22"/>
          <w:szCs w:val="22"/>
        </w:rPr>
        <w:t xml:space="preserve">2. LIABILITIES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160"/>
        <w:gridCol w:w="3200"/>
      </w:tblGrid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Liability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Amount ($)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Notes payable to banks &amp; others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Mortgage — primary residence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Mortgages — other real estate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Installment / auto loans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Credit cards (balances)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Student loans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Unpaid taxes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Other liabilities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TOTAL LIABILITIES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NET WORTH (assets − liabilities)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p>
      <w:pPr>
        <w:spacing w:after="80" w:before="160"/>
      </w:pPr>
      <w:r>
        <w:rPr>
          <w:b/>
          <w:bCs/>
          <w:sz w:val="22"/>
          <w:szCs w:val="22"/>
        </w:rPr>
        <w:t xml:space="preserve">3. ANNUAL INCOME &amp; CONTINGENT LIABILITIES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160"/>
        <w:gridCol w:w="3200"/>
      </w:tblGrid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Source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Amount ($/yr)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Salary / wages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Business / self-employment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Investment / rental income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Other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TOTAL INCOME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Contingent liabilities (guarantees, co-signed loans, pending claims/tax disputes)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[None / describe]</w:t>
            </w:r>
          </w:p>
        </w:tc>
      </w:tr>
    </w:tbl>
    <w:p>
      <w:pPr>
        <w:spacing w:after="80" w:before="160"/>
      </w:pPr>
      <w:r>
        <w:rPr>
          <w:b/>
          <w:bCs/>
          <w:sz w:val="22"/>
          <w:szCs w:val="22"/>
        </w:rPr>
        <w:t xml:space="preserve">4. LIQUIDITY FOR THIS ACQUISITION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Cash available for down payment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Timeframe to liquidate if needed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p>
      <w:pPr>
        <w:spacing w:after="80" w:before="160"/>
      </w:pPr>
      <w:r>
        <w:rPr>
          <w:b/>
          <w:bCs/>
          <w:sz w:val="22"/>
          <w:szCs w:val="22"/>
        </w:rPr>
        <w:t xml:space="preserve">5. CERTIFICATION &amp; AUTHORIZATION</w:t>
      </w:r>
    </w:p>
    <w:p>
      <w:pPr>
        <w:spacing w:after="120"/>
      </w:pPr>
      <w:r>
        <w:t xml:space="preserve">I certify the statements above are true and complete as of the date given. I authorize the broker to share this statement with the seller and prospective lenders for this transaction, and authorize such lenders to verify the information and obtain a credit report where permitted by law. I will notify the broker of any material adverse change.</w:t>
      </w:r>
    </w:p>
    <w:p>
      <w:pPr>
        <w:spacing w:after="60"/>
      </w:pPr>
      <w:r>
        <w:t xml:space="preserve"/>
      </w:r>
    </w:p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80"/>
        <w:gridCol w:w="400"/>
        <w:gridCol w:w="4480"/>
      </w:tblGrid>
      <w:tr>
        <w:tc>
          <w:tcPr>
            <w:tcW w:type="dxa" w:w="44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0"/>
            </w:pPr>
            <w:r>
              <w:rPr>
                <w:b/>
                <w:bCs/>
              </w:rPr>
              <w:t xml:space="preserve">BUYER</w:t>
            </w:r>
          </w:p>
          <w:p>
            <w:pPr>
              <w:spacing w:after="120"/>
            </w:pPr>
            <w:r>
              <w:t xml:space="preserve">Signature: ________________________</w:t>
            </w:r>
          </w:p>
          <w:p>
            <w:pPr>
              <w:spacing w:after="120"/>
            </w:pPr>
            <w:r>
              <w:t xml:space="preserve">Name: ________________________</w:t>
            </w:r>
          </w:p>
          <w:p>
            <w:pPr>
              <w:spacing w:after="120"/>
            </w:pPr>
            <w:r>
              <w:t xml:space="preserve">Title: ________________________</w:t>
            </w:r>
          </w:p>
          <w:p>
            <w:pPr>
              <w:spacing w:after="120"/>
            </w:pPr>
            <w:r>
              <w:t xml:space="preserve">Date: ____________</w:t>
            </w:r>
          </w:p>
        </w:tc>
        <w:tc>
          <w:tcPr>
            <w:tcW w:type="dxa" w:w="4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20"/>
            </w:pPr>
            <w:r>
              <w:t xml:space="preserve"/>
            </w:r>
          </w:p>
        </w:tc>
        <w:tc>
          <w:tcPr>
            <w:tcW w:type="dxa" w:w="44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0"/>
            </w:pPr>
            <w:r>
              <w:rPr>
                <w:b/>
                <w:bCs/>
              </w:rPr>
              <w:t xml:space="preserve">JOINT APPLICANT (IF ANY)</w:t>
            </w:r>
          </w:p>
          <w:p>
            <w:pPr>
              <w:spacing w:after="120"/>
            </w:pPr>
            <w:r>
              <w:t xml:space="preserve">Signature: ________________________</w:t>
            </w:r>
          </w:p>
          <w:p>
            <w:pPr>
              <w:spacing w:after="120"/>
            </w:pPr>
            <w:r>
              <w:t xml:space="preserve">Name: ________________________</w:t>
            </w:r>
          </w:p>
          <w:p>
            <w:pPr>
              <w:spacing w:after="120"/>
            </w:pPr>
            <w:r>
              <w:t xml:space="preserve">Title: ________________________</w:t>
            </w:r>
          </w:p>
          <w:p>
            <w:pPr>
              <w:spacing w:after="120"/>
            </w:pPr>
            <w:r>
              <w:t xml:space="preserve">Date: ____________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i/>
        <w:iCs/>
        <w:color w:val="999999"/>
        <w:sz w:val="14"/>
        <w:szCs w:val="14"/>
      </w:rPr>
      <w:t xml:space="preserve">Educational template (v2) — not legal, tax or financial advice. Laws vary by state; have a qualified attorney review before use in a live transaction.</w:t>
    </w:r>
  </w:p>
  <w:p>
    <w:r>
      <w:rPr>
        <w:color w:val="999999"/>
        <w:sz w:val="14"/>
        <w:szCs w:val="14"/>
      </w:rPr>
      <w:t xml:space="preserve">Page </w:t>
    </w:r>
    <w:r>
      <w:rPr>
        <w:color w:val="99999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b/>
        <w:bCs/>
        <w:color w:val="6B8E00"/>
        <w:sz w:val="16"/>
        <w:szCs w:val="16"/>
      </w:rPr>
      <w:t xml:space="preserve">SOLO BROKER OS</w:t>
    </w:r>
    <w:r>
      <w:rPr>
        <w:color w:val="999999"/>
        <w:sz w:val="16"/>
        <w:szCs w:val="16"/>
      </w:rPr>
      <w:t xml:space="preserve">	becomebusinessbroker.com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20" w:hanging="3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2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2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2026-07-02T11:48:53.562Z</dcterms:created>
  <dcterms:modified xsi:type="dcterms:W3CDTF">2026-07-02T11:48:53.562Z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